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C54" w:rsidRPr="00450C54" w:rsidRDefault="00450C54" w:rsidP="00450C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000000" w:themeColor="text1"/>
          <w:sz w:val="44"/>
          <w:szCs w:val="44"/>
        </w:rPr>
      </w:pPr>
      <w:r w:rsidRPr="00450C54">
        <w:rPr>
          <w:bCs w:val="0"/>
          <w:color w:val="000000" w:themeColor="text1"/>
          <w:sz w:val="44"/>
          <w:szCs w:val="44"/>
        </w:rPr>
        <w:t xml:space="preserve">Приемы эффективного взаимодействия </w:t>
      </w:r>
    </w:p>
    <w:p w:rsidR="00450C54" w:rsidRPr="00450C54" w:rsidRDefault="00450C54" w:rsidP="00450C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000000" w:themeColor="text1"/>
          <w:sz w:val="44"/>
          <w:szCs w:val="44"/>
        </w:rPr>
      </w:pPr>
      <w:r w:rsidRPr="00450C54">
        <w:rPr>
          <w:bCs w:val="0"/>
          <w:color w:val="000000" w:themeColor="text1"/>
          <w:sz w:val="44"/>
          <w:szCs w:val="44"/>
        </w:rPr>
        <w:t xml:space="preserve">с </w:t>
      </w:r>
      <w:proofErr w:type="spellStart"/>
      <w:r w:rsidRPr="00450C54">
        <w:rPr>
          <w:bCs w:val="0"/>
          <w:color w:val="000000" w:themeColor="text1"/>
          <w:sz w:val="44"/>
          <w:szCs w:val="44"/>
        </w:rPr>
        <w:t>гиперактивными</w:t>
      </w:r>
      <w:proofErr w:type="spellEnd"/>
      <w:r w:rsidRPr="00450C54">
        <w:rPr>
          <w:bCs w:val="0"/>
          <w:color w:val="000000" w:themeColor="text1"/>
          <w:sz w:val="44"/>
          <w:szCs w:val="44"/>
        </w:rPr>
        <w:t xml:space="preserve"> детьми</w:t>
      </w:r>
    </w:p>
    <w:p w:rsidR="00450C54" w:rsidRDefault="00450C54" w:rsidP="00450C54">
      <w:pPr>
        <w:pStyle w:val="1"/>
        <w:shd w:val="clear" w:color="auto" w:fill="FFFFFF"/>
        <w:spacing w:before="0" w:beforeAutospacing="0" w:after="0" w:afterAutospacing="0" w:line="240" w:lineRule="atLeast"/>
        <w:jc w:val="center"/>
        <w:rPr>
          <w:bCs w:val="0"/>
          <w:color w:val="000000" w:themeColor="text1"/>
          <w:sz w:val="32"/>
          <w:szCs w:val="32"/>
        </w:rPr>
      </w:pPr>
    </w:p>
    <w:p w:rsidR="00450C54" w:rsidRPr="00450C54" w:rsidRDefault="00450C54" w:rsidP="00450C54">
      <w:pPr>
        <w:pStyle w:val="1"/>
        <w:shd w:val="clear" w:color="auto" w:fill="FFFFFF"/>
        <w:spacing w:before="0" w:beforeAutospacing="0" w:after="0" w:afterAutospacing="0" w:line="240" w:lineRule="atLeast"/>
        <w:jc w:val="right"/>
        <w:rPr>
          <w:b w:val="0"/>
          <w:bCs w:val="0"/>
          <w:color w:val="000000" w:themeColor="text1"/>
          <w:sz w:val="32"/>
          <w:szCs w:val="32"/>
        </w:rPr>
      </w:pPr>
      <w:r w:rsidRPr="00450C54">
        <w:rPr>
          <w:b w:val="0"/>
          <w:bCs w:val="0"/>
          <w:color w:val="000000" w:themeColor="text1"/>
          <w:sz w:val="32"/>
          <w:szCs w:val="32"/>
        </w:rPr>
        <w:t>(материал подготовила: воспитатель Фролова В.В.)</w:t>
      </w:r>
    </w:p>
    <w:p w:rsidR="00450C54" w:rsidRPr="00264EAA" w:rsidRDefault="00450C54" w:rsidP="00450C54">
      <w:pPr>
        <w:pStyle w:val="a3"/>
        <w:shd w:val="clear" w:color="auto" w:fill="FFFFFF"/>
        <w:tabs>
          <w:tab w:val="left" w:pos="7710"/>
        </w:tabs>
        <w:spacing w:before="225" w:beforeAutospacing="0" w:after="0" w:afterAutospacing="0" w:line="315" w:lineRule="atLeast"/>
        <w:jc w:val="center"/>
        <w:rPr>
          <w:b/>
          <w:color w:val="000000" w:themeColor="text1"/>
          <w:sz w:val="28"/>
          <w:szCs w:val="28"/>
        </w:rPr>
      </w:pPr>
      <w:r w:rsidRPr="00264EAA">
        <w:rPr>
          <w:b/>
          <w:color w:val="000000" w:themeColor="text1"/>
          <w:sz w:val="28"/>
          <w:szCs w:val="28"/>
        </w:rPr>
        <w:t xml:space="preserve">Основные признаки </w:t>
      </w:r>
      <w:proofErr w:type="spellStart"/>
      <w:r w:rsidRPr="00264EAA">
        <w:rPr>
          <w:b/>
          <w:color w:val="000000" w:themeColor="text1"/>
          <w:sz w:val="28"/>
          <w:szCs w:val="28"/>
        </w:rPr>
        <w:t>гиперактивности</w:t>
      </w:r>
      <w:proofErr w:type="spell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spellStart"/>
      <w:r w:rsidRPr="00264EAA">
        <w:rPr>
          <w:color w:val="000000" w:themeColor="text1"/>
          <w:sz w:val="28"/>
          <w:szCs w:val="28"/>
        </w:rPr>
        <w:t>Гиперактивность</w:t>
      </w:r>
      <w:proofErr w:type="spellEnd"/>
      <w:r w:rsidRPr="00264EAA">
        <w:rPr>
          <w:color w:val="000000" w:themeColor="text1"/>
          <w:sz w:val="28"/>
          <w:szCs w:val="28"/>
        </w:rPr>
        <w:t xml:space="preserve"> у детей проявляется </w:t>
      </w:r>
      <w:proofErr w:type="gramStart"/>
      <w:r w:rsidRPr="00264EAA">
        <w:rPr>
          <w:color w:val="000000" w:themeColor="text1"/>
          <w:sz w:val="28"/>
          <w:szCs w:val="28"/>
        </w:rPr>
        <w:t>несвойственными</w:t>
      </w:r>
      <w:proofErr w:type="gramEnd"/>
      <w:r w:rsidRPr="00264EAA">
        <w:rPr>
          <w:color w:val="000000" w:themeColor="text1"/>
          <w:sz w:val="28"/>
          <w:szCs w:val="28"/>
        </w:rPr>
        <w:t xml:space="preserve"> для нормального, соответствующего возрасту, развития ребёнка невнимательностью, отвлекаемостью, импульсивностью и повышенной двигательной активностью.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Выделяют три основных признака проявления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>: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1) дефицит внимания (сниженная способность концентрировать внимание, невнимательность, рассеянность)</w:t>
      </w:r>
      <w:proofErr w:type="gramStart"/>
      <w:r w:rsidRPr="00264EAA">
        <w:rPr>
          <w:color w:val="000000" w:themeColor="text1"/>
          <w:sz w:val="28"/>
          <w:szCs w:val="28"/>
        </w:rPr>
        <w:t xml:space="preserve"> ;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2) импульсивность;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3) повышенная двигательная активность и возбудимость.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Первые проявления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 xml:space="preserve"> можно наблюдать в возрасте до 7 лет. Пики проявления данного синдрома совпадают с пиками </w:t>
      </w:r>
      <w:proofErr w:type="spellStart"/>
      <w:r w:rsidRPr="00264EAA">
        <w:rPr>
          <w:color w:val="000000" w:themeColor="text1"/>
          <w:sz w:val="28"/>
          <w:szCs w:val="28"/>
        </w:rPr>
        <w:t>психоречевого</w:t>
      </w:r>
      <w:proofErr w:type="spellEnd"/>
      <w:r w:rsidRPr="00264EAA">
        <w:rPr>
          <w:color w:val="000000" w:themeColor="text1"/>
          <w:sz w:val="28"/>
          <w:szCs w:val="28"/>
        </w:rPr>
        <w:t xml:space="preserve"> развития: в 1–2 года, 3 года и 6–7 лет. В 1–2 года </w:t>
      </w:r>
      <w:proofErr w:type="spellStart"/>
      <w:proofErr w:type="gramStart"/>
      <w:r w:rsidRPr="00264EAA">
        <w:rPr>
          <w:color w:val="000000" w:themeColor="text1"/>
          <w:sz w:val="28"/>
          <w:szCs w:val="28"/>
        </w:rPr>
        <w:t>закла-дываются</w:t>
      </w:r>
      <w:proofErr w:type="spellEnd"/>
      <w:proofErr w:type="gramEnd"/>
      <w:r w:rsidRPr="00264EAA">
        <w:rPr>
          <w:color w:val="000000" w:themeColor="text1"/>
          <w:sz w:val="28"/>
          <w:szCs w:val="28"/>
        </w:rPr>
        <w:t xml:space="preserve"> навыки речи, в 3 года у ребёнка увеличивается словарный запас, в 6–7 лет формируются навыки чтения и письма. Соответственно, коррекционная работа с </w:t>
      </w:r>
      <w:proofErr w:type="spellStart"/>
      <w:r w:rsidRPr="00264EAA">
        <w:rPr>
          <w:color w:val="000000" w:themeColor="text1"/>
          <w:sz w:val="28"/>
          <w:szCs w:val="28"/>
        </w:rPr>
        <w:t>гиперактивными</w:t>
      </w:r>
      <w:proofErr w:type="spellEnd"/>
      <w:r w:rsidRPr="00264EAA">
        <w:rPr>
          <w:color w:val="000000" w:themeColor="text1"/>
          <w:sz w:val="28"/>
          <w:szCs w:val="28"/>
        </w:rPr>
        <w:t xml:space="preserve"> детьми особенно важна в периоды возрастных кризисов одного года, трёх и семи лет.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Многие дети с диагнозом "синдром дефицита внимания с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гиперактивностью</w:t>
      </w:r>
      <w:proofErr w:type="spellEnd"/>
      <w:r w:rsidRPr="00264EAA">
        <w:rPr>
          <w:color w:val="000000" w:themeColor="text1"/>
          <w:sz w:val="28"/>
          <w:szCs w:val="28"/>
        </w:rPr>
        <w:t xml:space="preserve">" (СДВГ) имеют нарушения в развитии речи и трудности в формировании навыков чтения, письма и счёта. К подростковому возрасту повышенная двигательная активность, как правило, исчезает, а импульсивность и дефицит внимания остаются. Поведенческие нарушения сохраняются почти у 70% подростков и 50% взрослых, имевших в детстве диагноз синдрома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>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64EAA">
        <w:rPr>
          <w:b/>
          <w:color w:val="000000" w:themeColor="text1"/>
          <w:sz w:val="28"/>
          <w:szCs w:val="28"/>
        </w:rPr>
        <w:t xml:space="preserve">Причины появления </w:t>
      </w:r>
      <w:proofErr w:type="spellStart"/>
      <w:r w:rsidRPr="00264EAA">
        <w:rPr>
          <w:b/>
          <w:color w:val="000000" w:themeColor="text1"/>
          <w:sz w:val="28"/>
          <w:szCs w:val="28"/>
        </w:rPr>
        <w:t>гиперактивности</w:t>
      </w:r>
      <w:proofErr w:type="spell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264EAA">
        <w:rPr>
          <w:color w:val="000000" w:themeColor="text1"/>
          <w:sz w:val="28"/>
          <w:szCs w:val="28"/>
        </w:rPr>
        <w:t xml:space="preserve">Несмотря на то, что проблемой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 xml:space="preserve"> занимаются многие специалисты (педагоги, дефектологи, логопеды, психологи, психиатры, в настоящее время среди педагогов и родителей всё еще бытует мнение, что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гиперактивность</w:t>
      </w:r>
      <w:proofErr w:type="spellEnd"/>
      <w:r w:rsidRPr="00264EAA">
        <w:rPr>
          <w:color w:val="000000" w:themeColor="text1"/>
          <w:sz w:val="28"/>
          <w:szCs w:val="28"/>
        </w:rPr>
        <w:t xml:space="preserve"> – это всего лишь поведенческая проблема, а иногда и просто "распущенность" ребёнка или результат неумелого воспитания.</w:t>
      </w:r>
      <w:proofErr w:type="gramEnd"/>
      <w:r w:rsidRPr="00264EAA">
        <w:rPr>
          <w:color w:val="000000" w:themeColor="text1"/>
          <w:sz w:val="28"/>
          <w:szCs w:val="28"/>
        </w:rPr>
        <w:t xml:space="preserve"> Причём чуть ли не каждого ребёнка, проявляющего в группе детского сада или в классе излишнюю подвижность и неусидчивость, взрослые причисляют </w:t>
      </w:r>
      <w:r w:rsidRPr="00264EAA">
        <w:rPr>
          <w:color w:val="000000" w:themeColor="text1"/>
          <w:sz w:val="28"/>
          <w:szCs w:val="28"/>
        </w:rPr>
        <w:lastRenderedPageBreak/>
        <w:t xml:space="preserve">к разряду </w:t>
      </w:r>
      <w:proofErr w:type="spellStart"/>
      <w:r w:rsidRPr="00264EAA">
        <w:rPr>
          <w:color w:val="000000" w:themeColor="text1"/>
          <w:sz w:val="28"/>
          <w:szCs w:val="28"/>
        </w:rPr>
        <w:t>гиперактивных</w:t>
      </w:r>
      <w:proofErr w:type="spellEnd"/>
      <w:r w:rsidRPr="00264EAA">
        <w:rPr>
          <w:color w:val="000000" w:themeColor="text1"/>
          <w:sz w:val="28"/>
          <w:szCs w:val="28"/>
        </w:rPr>
        <w:t xml:space="preserve"> детей. Такая поспешность в выводах далеко не всегда оправдана, т. к. синдром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 xml:space="preserve"> – это медицинский диагноз, </w:t>
      </w:r>
      <w:proofErr w:type="gramStart"/>
      <w:r w:rsidRPr="00264EAA">
        <w:rPr>
          <w:color w:val="000000" w:themeColor="text1"/>
          <w:sz w:val="28"/>
          <w:szCs w:val="28"/>
        </w:rPr>
        <w:t>право</w:t>
      </w:r>
      <w:proofErr w:type="gramEnd"/>
      <w:r w:rsidRPr="00264EAA">
        <w:rPr>
          <w:color w:val="000000" w:themeColor="text1"/>
          <w:sz w:val="28"/>
          <w:szCs w:val="28"/>
        </w:rPr>
        <w:t xml:space="preserve"> на постановку которого имеет только специалист. При этом диагноз ставится только после проведения специальной диагностики, а никак не на основе фиксации излишней двигательной активности ребёнка.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i/>
          <w:color w:val="000000" w:themeColor="text1"/>
          <w:sz w:val="28"/>
          <w:szCs w:val="28"/>
        </w:rPr>
        <w:t xml:space="preserve">Основными причинами возникновения </w:t>
      </w:r>
      <w:proofErr w:type="spellStart"/>
      <w:r w:rsidRPr="00264EAA">
        <w:rPr>
          <w:i/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i/>
          <w:color w:val="000000" w:themeColor="text1"/>
          <w:sz w:val="28"/>
          <w:szCs w:val="28"/>
        </w:rPr>
        <w:t xml:space="preserve"> у детей, прежде всего, являются</w:t>
      </w:r>
      <w:r w:rsidRPr="00264EAA">
        <w:rPr>
          <w:color w:val="000000" w:themeColor="text1"/>
          <w:sz w:val="28"/>
          <w:szCs w:val="28"/>
        </w:rPr>
        <w:t>: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патология беременности и родовые травмы (например, недоношенность плода, осложнённые роды, кислородная недостаточность в период развития плода или в процессе родов)</w:t>
      </w:r>
      <w:proofErr w:type="gramStart"/>
      <w:r w:rsidRPr="00264EAA">
        <w:rPr>
          <w:color w:val="000000" w:themeColor="text1"/>
          <w:sz w:val="28"/>
          <w:szCs w:val="28"/>
        </w:rPr>
        <w:t xml:space="preserve"> ;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инфекционные заболевания и интоксикации во время перинатального развития ребёнка или в первые годы его жизни (например, наркотическое отравление, отравление свинцом)</w:t>
      </w:r>
      <w:proofErr w:type="gramStart"/>
      <w:r w:rsidRPr="00264EAA">
        <w:rPr>
          <w:color w:val="000000" w:themeColor="text1"/>
          <w:sz w:val="28"/>
          <w:szCs w:val="28"/>
        </w:rPr>
        <w:t xml:space="preserve"> ;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генетическая обусловленность (наследственность)</w:t>
      </w:r>
      <w:proofErr w:type="gramStart"/>
      <w:r w:rsidRPr="00264EAA">
        <w:rPr>
          <w:color w:val="000000" w:themeColor="text1"/>
          <w:sz w:val="28"/>
          <w:szCs w:val="28"/>
        </w:rPr>
        <w:t xml:space="preserve"> ;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органические повреждения мозга.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В 85% случаев возникновения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 xml:space="preserve"> диагностируется именно патология беременности и/или родов. </w:t>
      </w:r>
      <w:proofErr w:type="gramStart"/>
      <w:r w:rsidRPr="00264EAA">
        <w:rPr>
          <w:color w:val="000000" w:themeColor="text1"/>
          <w:sz w:val="28"/>
          <w:szCs w:val="28"/>
        </w:rPr>
        <w:t xml:space="preserve">В основе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>, как правило, лежит минимальная мозговая дисфункция (ММД, которая и является причиной возникновения школьных проблем примерно половины неуспевающих учащихся.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b/>
          <w:color w:val="000000" w:themeColor="text1"/>
          <w:sz w:val="28"/>
          <w:szCs w:val="28"/>
        </w:rPr>
      </w:pPr>
      <w:r w:rsidRPr="00264EAA">
        <w:rPr>
          <w:b/>
          <w:color w:val="000000" w:themeColor="text1"/>
          <w:sz w:val="28"/>
          <w:szCs w:val="28"/>
        </w:rPr>
        <w:t xml:space="preserve">Критерии выявления </w:t>
      </w:r>
      <w:proofErr w:type="spellStart"/>
      <w:r w:rsidRPr="00264EAA">
        <w:rPr>
          <w:b/>
          <w:color w:val="000000" w:themeColor="text1"/>
          <w:sz w:val="28"/>
          <w:szCs w:val="28"/>
        </w:rPr>
        <w:t>гиперактивного</w:t>
      </w:r>
      <w:proofErr w:type="spellEnd"/>
      <w:r w:rsidRPr="00264EAA">
        <w:rPr>
          <w:b/>
          <w:color w:val="000000" w:themeColor="text1"/>
          <w:sz w:val="28"/>
          <w:szCs w:val="28"/>
        </w:rPr>
        <w:t xml:space="preserve"> ребёнка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264EAA">
        <w:rPr>
          <w:i/>
          <w:color w:val="000000" w:themeColor="text1"/>
          <w:sz w:val="28"/>
          <w:szCs w:val="28"/>
        </w:rPr>
        <w:t>Проявления дефицита активного внимания: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• </w:t>
      </w:r>
      <w:proofErr w:type="gramStart"/>
      <w:r w:rsidRPr="00264EAA">
        <w:rPr>
          <w:color w:val="000000" w:themeColor="text1"/>
          <w:sz w:val="28"/>
          <w:szCs w:val="28"/>
        </w:rPr>
        <w:t>непоследователен</w:t>
      </w:r>
      <w:proofErr w:type="gramEnd"/>
      <w:r w:rsidRPr="00264EAA">
        <w:rPr>
          <w:color w:val="000000" w:themeColor="text1"/>
          <w:sz w:val="28"/>
          <w:szCs w:val="28"/>
        </w:rPr>
        <w:t xml:space="preserve"> в поведении;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не слышит, когда к нему обращаются;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имеет трудности в организации своей деятельности;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избегает задач, которые требуют умственных усилий, и скучных заданий;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с большим энтузиазмом берётся за задание, но не заканчивает его;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имеет много незаконченных дел;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• часто бывает </w:t>
      </w:r>
      <w:proofErr w:type="gramStart"/>
      <w:r w:rsidRPr="00264EAA">
        <w:rPr>
          <w:color w:val="000000" w:themeColor="text1"/>
          <w:sz w:val="28"/>
          <w:szCs w:val="28"/>
        </w:rPr>
        <w:t>забывчив</w:t>
      </w:r>
      <w:proofErr w:type="gramEnd"/>
      <w:r w:rsidRPr="00264EAA">
        <w:rPr>
          <w:color w:val="000000" w:themeColor="text1"/>
          <w:sz w:val="28"/>
          <w:szCs w:val="28"/>
        </w:rPr>
        <w:t>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теряет вещи.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i/>
          <w:color w:val="000000" w:themeColor="text1"/>
          <w:sz w:val="28"/>
          <w:szCs w:val="28"/>
        </w:rPr>
      </w:pPr>
      <w:r w:rsidRPr="00264EAA">
        <w:rPr>
          <w:i/>
          <w:color w:val="000000" w:themeColor="text1"/>
          <w:sz w:val="28"/>
          <w:szCs w:val="28"/>
        </w:rPr>
        <w:t>Проявления импульсивности: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не может регулировать свои действия;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lastRenderedPageBreak/>
        <w:t>• не умеет подчиняться правилам;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• часто вмешивается в разговор, прерывает </w:t>
      </w:r>
      <w:proofErr w:type="gramStart"/>
      <w:r w:rsidRPr="00264EAA">
        <w:rPr>
          <w:color w:val="000000" w:themeColor="text1"/>
          <w:sz w:val="28"/>
          <w:szCs w:val="28"/>
        </w:rPr>
        <w:t>говорящего</w:t>
      </w:r>
      <w:proofErr w:type="gramEnd"/>
      <w:r w:rsidRPr="00264EAA">
        <w:rPr>
          <w:color w:val="000000" w:themeColor="text1"/>
          <w:sz w:val="28"/>
          <w:szCs w:val="28"/>
        </w:rPr>
        <w:t>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отвечает до того, как его спросят;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не может дождаться своей очереди в игре, на занятиях;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не может отложить вознаграждение;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вариативность поведения (на одних занятиях спокоен, на других – нет)</w:t>
      </w:r>
      <w:proofErr w:type="gramStart"/>
      <w:r w:rsidRPr="00264EAA">
        <w:rPr>
          <w:color w:val="000000" w:themeColor="text1"/>
          <w:sz w:val="28"/>
          <w:szCs w:val="28"/>
        </w:rPr>
        <w:t xml:space="preserve"> .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i/>
          <w:color w:val="000000" w:themeColor="text1"/>
          <w:sz w:val="28"/>
          <w:szCs w:val="28"/>
        </w:rPr>
        <w:t>Проявления высокой двигательной активности</w:t>
      </w:r>
      <w:r w:rsidRPr="00264EAA">
        <w:rPr>
          <w:color w:val="000000" w:themeColor="text1"/>
          <w:sz w:val="28"/>
          <w:szCs w:val="28"/>
        </w:rPr>
        <w:t>: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беспокоен в движениях (барабанит пальцами, забирается куда-либо)</w:t>
      </w:r>
      <w:proofErr w:type="gramStart"/>
      <w:r w:rsidRPr="00264EAA">
        <w:rPr>
          <w:color w:val="000000" w:themeColor="text1"/>
          <w:sz w:val="28"/>
          <w:szCs w:val="28"/>
        </w:rPr>
        <w:t xml:space="preserve"> ;</w:t>
      </w:r>
      <w:proofErr w:type="gramEnd"/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находится в постоянном движении;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ёрзает на месте;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очень говорлив;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>• спит намного меньше, даже в младенчестве.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64EAA">
        <w:rPr>
          <w:color w:val="000000" w:themeColor="text1"/>
          <w:sz w:val="28"/>
          <w:szCs w:val="28"/>
        </w:rPr>
        <w:t xml:space="preserve">Если в возрасте до 7 лет у ребёнка </w:t>
      </w:r>
      <w:proofErr w:type="gramStart"/>
      <w:r w:rsidRPr="00264EAA">
        <w:rPr>
          <w:color w:val="000000" w:themeColor="text1"/>
          <w:sz w:val="28"/>
          <w:szCs w:val="28"/>
        </w:rPr>
        <w:t>проявляются</w:t>
      </w:r>
      <w:proofErr w:type="gramEnd"/>
      <w:r w:rsidRPr="00264EAA">
        <w:rPr>
          <w:color w:val="000000" w:themeColor="text1"/>
          <w:sz w:val="28"/>
          <w:szCs w:val="28"/>
        </w:rPr>
        <w:t xml:space="preserve"> хотя бы шесть из </w:t>
      </w:r>
      <w:proofErr w:type="spellStart"/>
      <w:r w:rsidRPr="00264EAA">
        <w:rPr>
          <w:color w:val="000000" w:themeColor="text1"/>
          <w:sz w:val="28"/>
          <w:szCs w:val="28"/>
        </w:rPr>
        <w:t>пе-речисленных</w:t>
      </w:r>
      <w:proofErr w:type="spellEnd"/>
      <w:r w:rsidRPr="00264EAA">
        <w:rPr>
          <w:color w:val="000000" w:themeColor="text1"/>
          <w:sz w:val="28"/>
          <w:szCs w:val="28"/>
        </w:rPr>
        <w:t xml:space="preserve"> критериев, можно предположить, что ребёнок является </w:t>
      </w:r>
      <w:proofErr w:type="spellStart"/>
      <w:r w:rsidRPr="00264EAA">
        <w:rPr>
          <w:color w:val="000000" w:themeColor="text1"/>
          <w:sz w:val="28"/>
          <w:szCs w:val="28"/>
        </w:rPr>
        <w:t>гиперактивным</w:t>
      </w:r>
      <w:proofErr w:type="spellEnd"/>
      <w:r w:rsidRPr="00264EAA">
        <w:rPr>
          <w:color w:val="000000" w:themeColor="text1"/>
          <w:sz w:val="28"/>
          <w:szCs w:val="28"/>
        </w:rPr>
        <w:t xml:space="preserve">. Но поскольку синдром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 xml:space="preserve"> – это медицинский диагноз, родителям необходимо обратиться за консультацией к неврологу. После постановки диагноза можно сразу начать с ребёнком соответствующую коррекционную работу. Если диагноз отсутствует, а у ребёнка день за днём проявляются отдельные признаки </w:t>
      </w:r>
      <w:proofErr w:type="spellStart"/>
      <w:r w:rsidRPr="00264EAA">
        <w:rPr>
          <w:color w:val="000000" w:themeColor="text1"/>
          <w:sz w:val="28"/>
          <w:szCs w:val="28"/>
        </w:rPr>
        <w:t>гиперактивности</w:t>
      </w:r>
      <w:proofErr w:type="spellEnd"/>
      <w:r w:rsidRPr="00264EAA">
        <w:rPr>
          <w:color w:val="000000" w:themeColor="text1"/>
          <w:sz w:val="28"/>
          <w:szCs w:val="28"/>
        </w:rPr>
        <w:t>, тогда взрослые (родители, воспитатель, учитель, психолог и т. д.) проводят дополнительное целенаправленное наблюдение за ним. По результатам наблюдения при необходимости следует повторно обратиться к неврологу и провести соответствующее медицинское обследование.</w:t>
      </w:r>
    </w:p>
    <w:p w:rsidR="00450C54" w:rsidRPr="00264EAA" w:rsidRDefault="00450C54" w:rsidP="00450C54">
      <w:pPr>
        <w:pStyle w:val="a3"/>
        <w:shd w:val="clear" w:color="auto" w:fill="FFFFFF"/>
        <w:spacing w:before="225" w:beforeAutospacing="0" w:after="0" w:afterAutospacing="0" w:line="315" w:lineRule="atLeast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E17657" w:rsidRDefault="00E17657"/>
    <w:sectPr w:rsidR="00E17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C54"/>
    <w:rsid w:val="00450C54"/>
    <w:rsid w:val="00E1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0C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C5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50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</dc:creator>
  <cp:keywords/>
  <dc:description/>
  <cp:lastModifiedBy>DS</cp:lastModifiedBy>
  <cp:revision>2</cp:revision>
  <dcterms:created xsi:type="dcterms:W3CDTF">2017-09-13T12:34:00Z</dcterms:created>
  <dcterms:modified xsi:type="dcterms:W3CDTF">2017-09-13T12:36:00Z</dcterms:modified>
</cp:coreProperties>
</file>