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9C" w:rsidRDefault="00C3339C" w:rsidP="008961DC">
      <w:pPr>
        <w:pStyle w:val="a3"/>
        <w:ind w:left="-1134" w:firstLine="567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  <w:lang w:val="en-US"/>
        </w:rPr>
        <w:t xml:space="preserve">                   </w:t>
      </w:r>
    </w:p>
    <w:p w:rsidR="00C3339C" w:rsidRPr="00C3339C" w:rsidRDefault="00C3339C" w:rsidP="008961DC">
      <w:pPr>
        <w:pStyle w:val="a3"/>
        <w:ind w:left="-1134" w:firstLine="567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C3339C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             </w:t>
      </w:r>
      <w:r w:rsidRPr="008961DC">
        <w:rPr>
          <w:rFonts w:ascii="Times New Roman" w:hAnsi="Times New Roman" w:cs="Times New Roman"/>
          <w:b/>
          <w:i/>
          <w:color w:val="FF0000"/>
          <w:sz w:val="40"/>
          <w:szCs w:val="40"/>
        </w:rPr>
        <w:t>Физическое насилие</w:t>
      </w:r>
    </w:p>
    <w:p w:rsidR="00C90F1F" w:rsidRDefault="00C3339C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39C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r w:rsidR="00C90F1F">
        <w:rPr>
          <w:rFonts w:ascii="Times New Roman" w:hAnsi="Times New Roman" w:cs="Times New Roman"/>
          <w:sz w:val="28"/>
          <w:szCs w:val="28"/>
        </w:rPr>
        <w:t xml:space="preserve"> – нанесение ребёнку родителями или лицами, их заменяющими, воспитателями физических травм, различных телесных повреждений, которые причиняют ущерб здоровью ребёнка, нарушают его развитие или лишают жизни. Физическое насилие включает также вовлечение ребёнка в употребление наркотиков, алкоголя, дачу ему отравляющих веществ или медицинских препаратов, а также попытки удушения или утопления.</w:t>
      </w:r>
    </w:p>
    <w:p w:rsidR="00152B02" w:rsidRDefault="00C90F1F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некоторых семьях в качестве дисциплинарных мер используется различные виды физического наказания – от подзатыльников до шлепков и порки ремнём. Необходимо сознавать, что физическое насилие – это действительно физическое нападение, оно всегда сопровождается </w:t>
      </w:r>
      <w:r w:rsidR="00152B02">
        <w:rPr>
          <w:rFonts w:ascii="Times New Roman" w:hAnsi="Times New Roman" w:cs="Times New Roman"/>
          <w:sz w:val="28"/>
          <w:szCs w:val="28"/>
        </w:rPr>
        <w:t>словесным оскорблением и психической травмой для ребёнка.</w:t>
      </w:r>
    </w:p>
    <w:p w:rsidR="00C3339C" w:rsidRPr="00C3339C" w:rsidRDefault="00C3339C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358B" w:rsidRPr="00C3339C" w:rsidRDefault="00D5358B" w:rsidP="008961DC">
      <w:pPr>
        <w:pStyle w:val="a3"/>
        <w:ind w:left="-1134" w:firstLine="567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3339C">
        <w:rPr>
          <w:rFonts w:ascii="Times New Roman" w:hAnsi="Times New Roman" w:cs="Times New Roman"/>
          <w:color w:val="FF0000"/>
          <w:sz w:val="28"/>
          <w:szCs w:val="28"/>
          <w:u w:val="single"/>
        </w:rPr>
        <w:t>Характеристика факторов, угрожающих жизни ребёнка.</w:t>
      </w:r>
    </w:p>
    <w:p w:rsidR="00152B02" w:rsidRDefault="00152B02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применяет физическое насилие по отношению к ребёнку, либо другие жестокие наказания:</w:t>
      </w:r>
    </w:p>
    <w:p w:rsidR="00152B02" w:rsidRDefault="00B17E55" w:rsidP="008961DC">
      <w:pPr>
        <w:pStyle w:val="a3"/>
        <w:numPr>
          <w:ilvl w:val="0"/>
          <w:numId w:val="1"/>
        </w:num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52B02">
        <w:rPr>
          <w:rFonts w:ascii="Times New Roman" w:hAnsi="Times New Roman" w:cs="Times New Roman"/>
          <w:sz w:val="28"/>
          <w:szCs w:val="28"/>
        </w:rPr>
        <w:t>аличие и расположение травмы (голова, грудная клетка, область живота, ягодицы, бедра и пр.)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7E55" w:rsidRDefault="00B17E55" w:rsidP="008961DC">
      <w:pPr>
        <w:pStyle w:val="a3"/>
        <w:numPr>
          <w:ilvl w:val="0"/>
          <w:numId w:val="1"/>
        </w:num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52B02">
        <w:rPr>
          <w:rFonts w:ascii="Times New Roman" w:hAnsi="Times New Roman" w:cs="Times New Roman"/>
          <w:sz w:val="28"/>
          <w:szCs w:val="28"/>
        </w:rPr>
        <w:t>ип травмы (следы глубоких</w:t>
      </w:r>
      <w:r>
        <w:rPr>
          <w:rFonts w:ascii="Times New Roman" w:hAnsi="Times New Roman" w:cs="Times New Roman"/>
          <w:sz w:val="28"/>
          <w:szCs w:val="28"/>
        </w:rPr>
        <w:t xml:space="preserve"> ожогов, отпечатки зубов, синяки и ссадины от кулаков, травмы от использования при наказании опасных предметов</w:t>
      </w:r>
      <w:r w:rsidR="00152B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7E55" w:rsidRDefault="00B17E55" w:rsidP="008961DC">
      <w:pPr>
        <w:pStyle w:val="a3"/>
        <w:numPr>
          <w:ilvl w:val="0"/>
          <w:numId w:val="1"/>
        </w:numPr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травм.</w:t>
      </w:r>
    </w:p>
    <w:p w:rsidR="008961DC" w:rsidRPr="00C3339C" w:rsidRDefault="008961DC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39C">
        <w:rPr>
          <w:rFonts w:ascii="Times New Roman" w:hAnsi="Times New Roman" w:cs="Times New Roman"/>
          <w:sz w:val="28"/>
          <w:szCs w:val="28"/>
        </w:rPr>
        <w:t xml:space="preserve">У детей, подвергающихся физическому насилию, может быть сразу несколько повреждений: старые </w:t>
      </w:r>
      <w:proofErr w:type="spellStart"/>
      <w:r w:rsidRPr="00C3339C">
        <w:rPr>
          <w:rFonts w:ascii="Times New Roman" w:hAnsi="Times New Roman" w:cs="Times New Roman"/>
          <w:sz w:val="28"/>
          <w:szCs w:val="28"/>
        </w:rPr>
        <w:t>нелеченные</w:t>
      </w:r>
      <w:proofErr w:type="spellEnd"/>
      <w:r w:rsidRPr="00C3339C">
        <w:rPr>
          <w:rFonts w:ascii="Times New Roman" w:hAnsi="Times New Roman" w:cs="Times New Roman"/>
          <w:sz w:val="28"/>
          <w:szCs w:val="28"/>
        </w:rPr>
        <w:t xml:space="preserve"> раны, кровоподтёки и синяки в неожиданных местах и повторные травмы одной и той же части тела. Если у ребёнка обнаруживаются переломы костей черепа, сотрясение головного мозга, синяки или переломы рёбер, разрыв селезёнки, повреждения почки, то врач может заподозрить, что повреждения головы или живота у него произошли не случайно. Часто у детей повреждаются внутренние органы. </w:t>
      </w:r>
      <w:proofErr w:type="spellStart"/>
      <w:r w:rsidRPr="00C3339C">
        <w:rPr>
          <w:rFonts w:ascii="Times New Roman" w:hAnsi="Times New Roman" w:cs="Times New Roman"/>
          <w:sz w:val="28"/>
          <w:szCs w:val="28"/>
        </w:rPr>
        <w:t>Ренгенологическое</w:t>
      </w:r>
      <w:proofErr w:type="spellEnd"/>
      <w:r w:rsidRPr="00C3339C">
        <w:rPr>
          <w:rFonts w:ascii="Times New Roman" w:hAnsi="Times New Roman" w:cs="Times New Roman"/>
          <w:sz w:val="28"/>
          <w:szCs w:val="28"/>
        </w:rPr>
        <w:t xml:space="preserve"> обследование нередко выявляет давние переломы костей.</w:t>
      </w:r>
    </w:p>
    <w:p w:rsidR="00B17E55" w:rsidRDefault="00B17E55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339C">
        <w:rPr>
          <w:rFonts w:ascii="Times New Roman" w:hAnsi="Times New Roman" w:cs="Times New Roman"/>
          <w:sz w:val="28"/>
          <w:szCs w:val="28"/>
        </w:rPr>
        <w:t>Много синяков на разных стадиях заживления или множественные раны и шрамы свидетельствуют о регулярных наказаниях и, следовательно, о высокой степени риска. След ладони на ягодице говорит об одноразовом применении чрезмерного телесного наказания, указывая на невысокий риск.</w:t>
      </w:r>
    </w:p>
    <w:p w:rsidR="00C3339C" w:rsidRPr="00C3339C" w:rsidRDefault="00C3339C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358B" w:rsidRDefault="00D5358B" w:rsidP="008961DC">
      <w:pPr>
        <w:pStyle w:val="a3"/>
        <w:ind w:left="-1134" w:firstLine="567"/>
        <w:jc w:val="both"/>
        <w:rPr>
          <w:rFonts w:ascii="Times New Roman" w:hAnsi="Times New Roman" w:cs="Times New Roman"/>
          <w:i/>
          <w:color w:val="7030A0"/>
          <w:sz w:val="28"/>
          <w:szCs w:val="28"/>
          <w:u w:val="single"/>
          <w:lang w:val="en-US"/>
        </w:rPr>
      </w:pPr>
      <w:r w:rsidRPr="008961DC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>Отсутствие еды/питья, длительный голод</w:t>
      </w:r>
    </w:p>
    <w:p w:rsidR="00C3339C" w:rsidRPr="00C3339C" w:rsidRDefault="00C3339C" w:rsidP="008961DC">
      <w:pPr>
        <w:pStyle w:val="a3"/>
        <w:ind w:left="-1134" w:firstLine="567"/>
        <w:jc w:val="both"/>
        <w:rPr>
          <w:rFonts w:ascii="Times New Roman" w:hAnsi="Times New Roman" w:cs="Times New Roman"/>
          <w:i/>
          <w:color w:val="7030A0"/>
          <w:sz w:val="28"/>
          <w:szCs w:val="28"/>
          <w:u w:val="single"/>
          <w:lang w:val="en-US"/>
        </w:rPr>
      </w:pPr>
    </w:p>
    <w:p w:rsidR="00D5358B" w:rsidRDefault="00B17E55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Отсутствие в доме пищи, соответствующей возрасту ребёнка и его потребностям</w:t>
      </w:r>
      <w:r w:rsidR="00D5358B">
        <w:rPr>
          <w:rFonts w:ascii="Times New Roman" w:hAnsi="Times New Roman" w:cs="Times New Roman"/>
          <w:sz w:val="28"/>
          <w:szCs w:val="28"/>
        </w:rPr>
        <w:t>. О регулярном недоедании может свидетельствовать физическое недоразвитие или истощение ребёнка, что должно быть подтверждено соответствующим медицинским заключением.</w:t>
      </w:r>
    </w:p>
    <w:p w:rsidR="00C3339C" w:rsidRDefault="00C3339C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339C" w:rsidRDefault="00C3339C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339C" w:rsidRDefault="00C3339C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339C" w:rsidRDefault="00C3339C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339C" w:rsidRPr="00C3339C" w:rsidRDefault="00C3339C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339C" w:rsidRDefault="00C3339C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339C" w:rsidRDefault="00C3339C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339C" w:rsidRPr="00C3339C" w:rsidRDefault="00C3339C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339C" w:rsidRPr="00C3339C" w:rsidRDefault="00C3339C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358B" w:rsidRDefault="00D5358B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61DC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>Оставление ребёнка без присмотра, создающее угрозу для ребёнка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(обязательно учитывать возраст ребёнка)</w:t>
      </w:r>
    </w:p>
    <w:p w:rsidR="00C3339C" w:rsidRPr="00C3339C" w:rsidRDefault="00C3339C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358B" w:rsidRPr="00C3339C" w:rsidRDefault="00D5358B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Оставление ребёнка младенческого и младшего дошкольного возраста без присмотра может быть фатальным в связи с их беспомощностью. </w:t>
      </w:r>
    </w:p>
    <w:p w:rsidR="00C3339C" w:rsidRPr="00C3339C" w:rsidRDefault="00C3339C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339C" w:rsidRDefault="00C3339C" w:rsidP="008961DC">
      <w:pPr>
        <w:pStyle w:val="a3"/>
        <w:ind w:left="-1134" w:firstLine="567"/>
        <w:jc w:val="both"/>
        <w:rPr>
          <w:rFonts w:ascii="Times New Roman" w:hAnsi="Times New Roman" w:cs="Times New Roman"/>
          <w:i/>
          <w:color w:val="7030A0"/>
          <w:sz w:val="28"/>
          <w:szCs w:val="28"/>
          <w:u w:val="single"/>
          <w:lang w:val="en-US"/>
        </w:rPr>
      </w:pPr>
    </w:p>
    <w:p w:rsidR="00D86FD3" w:rsidRPr="008961DC" w:rsidRDefault="00D86FD3" w:rsidP="008961DC">
      <w:pPr>
        <w:pStyle w:val="a3"/>
        <w:ind w:left="-1134" w:firstLine="567"/>
        <w:jc w:val="both"/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</w:pPr>
      <w:r w:rsidRPr="008961DC">
        <w:rPr>
          <w:rFonts w:ascii="Times New Roman" w:hAnsi="Times New Roman" w:cs="Times New Roman"/>
          <w:i/>
          <w:color w:val="7030A0"/>
          <w:sz w:val="28"/>
          <w:szCs w:val="28"/>
          <w:u w:val="single"/>
        </w:rPr>
        <w:t>Эксплуатация ребёнка</w:t>
      </w:r>
    </w:p>
    <w:p w:rsidR="00D86FD3" w:rsidRDefault="00D86FD3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ребёнка в совершение преступлений и антиобщественных действий: воровство, проституция,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попрошайничество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т.п.; использование ребёнка и результатов его труда в целях личного обогащения или коммерческой выгоды.</w:t>
      </w:r>
    </w:p>
    <w:p w:rsidR="00C3339C" w:rsidRDefault="00C3339C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339C" w:rsidRDefault="00C3339C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3339C" w:rsidRPr="00C3339C" w:rsidRDefault="00C3339C" w:rsidP="008961DC">
      <w:pPr>
        <w:pStyle w:val="a3"/>
        <w:ind w:left="-113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86FD3" w:rsidRPr="00C3339C" w:rsidRDefault="00D86FD3" w:rsidP="008961DC">
      <w:pPr>
        <w:pStyle w:val="a3"/>
        <w:ind w:left="-1134" w:firstLine="567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3339C">
        <w:rPr>
          <w:rFonts w:ascii="Times New Roman" w:hAnsi="Times New Roman" w:cs="Times New Roman"/>
          <w:i/>
          <w:color w:val="0070C0"/>
          <w:sz w:val="28"/>
          <w:szCs w:val="28"/>
        </w:rPr>
        <w:t>Тяжесть вреда здоровью устанавливает судебно-медицинская экспертиза.</w:t>
      </w:r>
    </w:p>
    <w:p w:rsidR="00D86FD3" w:rsidRPr="00C3339C" w:rsidRDefault="00D86FD3" w:rsidP="008961DC">
      <w:pPr>
        <w:pStyle w:val="a3"/>
        <w:ind w:left="-1134" w:firstLine="567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3339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gramStart"/>
      <w:r w:rsidRPr="00C3339C">
        <w:rPr>
          <w:rFonts w:ascii="Times New Roman" w:hAnsi="Times New Roman" w:cs="Times New Roman"/>
          <w:i/>
          <w:color w:val="0070C0"/>
          <w:sz w:val="28"/>
          <w:szCs w:val="28"/>
        </w:rPr>
        <w:t>Ст.  111 УК РФ, ст. 112 УК РФ и ст. 115 УК РФ – Умышленное причинение тяжкого, средней тяжести и лёгкого вреда здоровью; ст.116 УК РФ – Побои, ст. 117 УК РФ – Истязание, ст. 125 УК РФ – Оставление в опасности, ст. 156 УК РФ – Неисполнение обязанностей по воспитанию несовершеннолетнего, ст. 750 УК РФ – Вовлечение несовершеннолетнего в совершение преступления;</w:t>
      </w:r>
      <w:proofErr w:type="gramEnd"/>
      <w:r w:rsidRPr="00C3339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gramStart"/>
      <w:r w:rsidRPr="00C3339C">
        <w:rPr>
          <w:rFonts w:ascii="Times New Roman" w:hAnsi="Times New Roman" w:cs="Times New Roman"/>
          <w:i/>
          <w:color w:val="0070C0"/>
          <w:sz w:val="28"/>
          <w:szCs w:val="28"/>
        </w:rPr>
        <w:t>ст. 151 УК РФ – вовлечение несовершеннолетнего в совершение антиобщественных действий; ст. 240 УК РФ – Вовлечение в занятие проституцией; ст.242.1 УК РФ – Изготовление и оборот материалов или предметов с порнографическим изоб</w:t>
      </w:r>
      <w:r w:rsidR="008961DC" w:rsidRPr="00C3339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ражениями несовершеннолетних. </w:t>
      </w:r>
      <w:proofErr w:type="gramEnd"/>
    </w:p>
    <w:sectPr w:rsidR="00D86FD3" w:rsidRPr="00C3339C" w:rsidSect="00C3339C">
      <w:pgSz w:w="11906" w:h="16838"/>
      <w:pgMar w:top="284" w:right="850" w:bottom="284" w:left="3261" w:header="708" w:footer="708" w:gutter="0"/>
      <w:pgBorders w:offsetFrom="page">
        <w:top w:val="swirligig" w:sz="20" w:space="24" w:color="auto"/>
        <w:left w:val="swirligig" w:sz="20" w:space="24" w:color="auto"/>
        <w:bottom w:val="swirligig" w:sz="20" w:space="26" w:color="auto"/>
        <w:right w:val="swirligig" w:sz="20" w:space="26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4C7D"/>
    <w:multiLevelType w:val="hybridMultilevel"/>
    <w:tmpl w:val="35846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23950"/>
    <w:multiLevelType w:val="hybridMultilevel"/>
    <w:tmpl w:val="EC287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F1F"/>
    <w:rsid w:val="00152B02"/>
    <w:rsid w:val="002B51D9"/>
    <w:rsid w:val="00464C84"/>
    <w:rsid w:val="00846116"/>
    <w:rsid w:val="0084718C"/>
    <w:rsid w:val="008961DC"/>
    <w:rsid w:val="00AA70E1"/>
    <w:rsid w:val="00B17E55"/>
    <w:rsid w:val="00BF1553"/>
    <w:rsid w:val="00C3339C"/>
    <w:rsid w:val="00C90F1F"/>
    <w:rsid w:val="00CB5F35"/>
    <w:rsid w:val="00D5358B"/>
    <w:rsid w:val="00D86FD3"/>
    <w:rsid w:val="00D94D0B"/>
    <w:rsid w:val="00E00E7E"/>
    <w:rsid w:val="00F0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F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5F4F-0BC5-466B-B971-55DDFA56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Admin</cp:lastModifiedBy>
  <cp:revision>10</cp:revision>
  <cp:lastPrinted>2010-08-30T12:17:00Z</cp:lastPrinted>
  <dcterms:created xsi:type="dcterms:W3CDTF">2010-06-10T08:00:00Z</dcterms:created>
  <dcterms:modified xsi:type="dcterms:W3CDTF">2010-08-30T12:17:00Z</dcterms:modified>
</cp:coreProperties>
</file>